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  COINVOLTI</w:t>
      </w:r>
    </w:p>
    <w:tbl>
      <w:tblPr>
        <w:tblStyle w:val="Grigliatabella"/>
        <w:tblW w:w="9770" w:type="dxa"/>
        <w:tblLook w:val="04A0" w:firstRow="1" w:lastRow="0" w:firstColumn="1" w:lastColumn="0" w:noHBand="0" w:noVBand="1"/>
      </w:tblPr>
      <w:tblGrid>
        <w:gridCol w:w="1980"/>
        <w:gridCol w:w="7790"/>
      </w:tblGrid>
      <w:tr w:rsidR="0060613B" w:rsidTr="00BF6397">
        <w:tc>
          <w:tcPr>
            <w:tcW w:w="1980" w:type="dxa"/>
          </w:tcPr>
          <w:p w:rsidR="0060613B" w:rsidRDefault="0060613B" w:rsidP="00BF6397">
            <w:pPr>
              <w:spacing w:line="360" w:lineRule="auto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Campania</w:t>
            </w:r>
          </w:p>
        </w:tc>
        <w:tc>
          <w:tcPr>
            <w:tcW w:w="7790" w:type="dxa"/>
          </w:tcPr>
          <w:p w:rsidR="0060613B" w:rsidRPr="00442D37" w:rsidRDefault="0060613B" w:rsidP="00BF6397">
            <w:pPr>
              <w:jc w:val="both"/>
              <w:rPr>
                <w:rFonts w:cstheme="minorHAnsi"/>
                <w:color w:val="000000"/>
                <w:shd w:val="clear" w:color="auto" w:fill="FFFFFF"/>
              </w:rPr>
            </w:pPr>
            <w:r w:rsidRPr="00613859">
              <w:rPr>
                <w:rFonts w:cstheme="minorHAnsi"/>
                <w:color w:val="000000"/>
                <w:shd w:val="clear" w:color="auto" w:fill="FFFFFF"/>
              </w:rPr>
              <w:t>Acquavella, Atena Lucana, Auletta, Buccino, Buonabitacolo, Caggiano, Camerota e frazioni, Campora, Capaccio, Ascea - Castellammare la Bruca, Centola, Ceraso, Cuccaro Vetere, Eboli, Futani - Eremiti, Gioi, Laurino, Laurito, Lustra, Magliano, Montecorice, Montesano sulla Marcellana, Morigerati, Novi Velia - Velia, Oliveto Citra, Padula, Palomonte, Perdifumo, Pertosa, Petina, Santa Marina - Policastro, Polla, Pollica, Postiglione, Rocca Cilento, Roccagloriosa, Rofrano, Sala Consilina, San Giovanni a Piro, San Mango Cilento, San Mauro la Bruca, Sant’Arsenio, Sanza, Sassano, Serre, Sicignano, Teggiano, Torraca, Vallo della Lucania</w:t>
            </w:r>
          </w:p>
        </w:tc>
      </w:tr>
      <w:tr w:rsidR="0060613B" w:rsidTr="00BF6397">
        <w:tc>
          <w:tcPr>
            <w:tcW w:w="1980" w:type="dxa"/>
          </w:tcPr>
          <w:p w:rsidR="0060613B" w:rsidRDefault="0060613B" w:rsidP="00BF6397">
            <w:pPr>
              <w:spacing w:line="360" w:lineRule="auto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Basilicata</w:t>
            </w:r>
          </w:p>
        </w:tc>
        <w:tc>
          <w:tcPr>
            <w:tcW w:w="7790" w:type="dxa"/>
          </w:tcPr>
          <w:p w:rsidR="0060613B" w:rsidRPr="003523E4" w:rsidRDefault="0060613B" w:rsidP="00BF6397">
            <w:pPr>
              <w:ind w:left="88"/>
              <w:jc w:val="both"/>
              <w:rPr>
                <w:rFonts w:cstheme="minorHAnsi"/>
                <w:color w:val="000000"/>
                <w:shd w:val="clear" w:color="auto" w:fill="FFFFFF"/>
              </w:rPr>
            </w:pPr>
            <w:r w:rsidRPr="003523E4">
              <w:rPr>
                <w:rFonts w:cstheme="minorHAnsi"/>
                <w:color w:val="000000"/>
                <w:shd w:val="clear" w:color="auto" w:fill="FFFFFF"/>
              </w:rPr>
              <w:t>Armento, Calvera, Carbone, Castelluccio, Castronuovo Sant’Andrea, Cersosimo, Episcopia, Grumento Nova, Guardia Perticara, Lagonegro, Lauria, Maratea, Missanello, Montalbano Jonico, Noepoli, Policoro, Rivello, Rapolla, Rotonda, San Chirico a Raparo, Senise, Teana, Tursi, Viggiano</w:t>
            </w:r>
          </w:p>
        </w:tc>
      </w:tr>
      <w:tr w:rsidR="0060613B" w:rsidTr="00BF6397">
        <w:tc>
          <w:tcPr>
            <w:tcW w:w="1980" w:type="dxa"/>
          </w:tcPr>
          <w:p w:rsidR="0060613B" w:rsidRDefault="0060613B" w:rsidP="00BF6397">
            <w:pPr>
              <w:spacing w:line="360" w:lineRule="auto"/>
              <w:jc w:val="both"/>
              <w:rPr>
                <w:i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FFFF"/>
              </w:rPr>
              <w:t>Calabria</w:t>
            </w:r>
          </w:p>
        </w:tc>
        <w:tc>
          <w:tcPr>
            <w:tcW w:w="7790" w:type="dxa"/>
          </w:tcPr>
          <w:p w:rsidR="0060613B" w:rsidRPr="00442D37" w:rsidRDefault="0060613B" w:rsidP="00BF6397">
            <w:pPr>
              <w:pStyle w:val="Paragrafoelenco"/>
              <w:ind w:left="284"/>
              <w:rPr>
                <w:rFonts w:cstheme="minorHAnsi"/>
                <w:i/>
                <w:color w:val="000000"/>
                <w:shd w:val="clear" w:color="auto" w:fill="FFFFFF"/>
              </w:rPr>
            </w:pPr>
            <w:r w:rsidRPr="003523E4">
              <w:rPr>
                <w:rFonts w:cstheme="minorHAnsi"/>
              </w:rPr>
              <w:t xml:space="preserve">Avena - Papasidero, Buonvicino, Cerchiara, Cirella, Laino, Mormanno, Oriolo, Orsomarso, Praia a Mare, San Demetrio Corone, San Nicola Arcella, San Sosti, Scalea </w:t>
            </w:r>
          </w:p>
        </w:tc>
      </w:tr>
    </w:tbl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60613B" w:rsidRDefault="0060613B">
      <w:pPr>
        <w:rPr>
          <w:rFonts w:ascii="Times New Roman" w:hAnsi="Times New Roman" w:cs="Times New Roman"/>
          <w:sz w:val="24"/>
          <w:szCs w:val="24"/>
        </w:rPr>
      </w:pPr>
    </w:p>
    <w:p w:rsidR="00AE0E21" w:rsidRDefault="00A433F4">
      <w:pPr>
        <w:rPr>
          <w:rFonts w:ascii="Times New Roman" w:hAnsi="Times New Roman" w:cs="Times New Roman"/>
          <w:i/>
          <w:sz w:val="24"/>
          <w:szCs w:val="24"/>
        </w:rPr>
      </w:pPr>
      <w:r w:rsidRPr="000D7B7C">
        <w:rPr>
          <w:rFonts w:ascii="Times New Roman" w:hAnsi="Times New Roman" w:cs="Times New Roman"/>
          <w:i/>
          <w:sz w:val="24"/>
          <w:szCs w:val="24"/>
        </w:rPr>
        <w:t xml:space="preserve">Insediamenti </w:t>
      </w:r>
      <w:r w:rsidR="00DD1CCB">
        <w:rPr>
          <w:rFonts w:ascii="Times New Roman" w:hAnsi="Times New Roman" w:cs="Times New Roman"/>
          <w:i/>
          <w:sz w:val="24"/>
          <w:szCs w:val="24"/>
        </w:rPr>
        <w:t xml:space="preserve">monastici </w:t>
      </w:r>
      <w:r w:rsidRPr="000D7B7C">
        <w:rPr>
          <w:rFonts w:ascii="Times New Roman" w:hAnsi="Times New Roman" w:cs="Times New Roman"/>
          <w:i/>
          <w:sz w:val="24"/>
          <w:szCs w:val="24"/>
        </w:rPr>
        <w:t>italo</w:t>
      </w:r>
      <w:r w:rsidR="00554078" w:rsidRPr="000D7B7C">
        <w:rPr>
          <w:rFonts w:ascii="Times New Roman" w:hAnsi="Times New Roman" w:cs="Times New Roman"/>
          <w:i/>
          <w:sz w:val="24"/>
          <w:szCs w:val="24"/>
        </w:rPr>
        <w:t xml:space="preserve">greci a sud del </w:t>
      </w:r>
      <w:proofErr w:type="spellStart"/>
      <w:r w:rsidR="00554078" w:rsidRPr="000D7B7C">
        <w:rPr>
          <w:rFonts w:ascii="Times New Roman" w:hAnsi="Times New Roman" w:cs="Times New Roman"/>
          <w:i/>
          <w:sz w:val="24"/>
          <w:szCs w:val="24"/>
        </w:rPr>
        <w:t>Sele</w:t>
      </w:r>
      <w:proofErr w:type="spellEnd"/>
      <w:r w:rsidR="00AE0E21">
        <w:rPr>
          <w:rFonts w:ascii="Times New Roman" w:hAnsi="Times New Roman" w:cs="Times New Roman"/>
          <w:i/>
          <w:sz w:val="24"/>
          <w:szCs w:val="24"/>
        </w:rPr>
        <w:t xml:space="preserve"> (X-XI sec.)</w:t>
      </w:r>
    </w:p>
    <w:p w:rsidR="00623787" w:rsidRPr="000D7B7C" w:rsidRDefault="00623787">
      <w:pPr>
        <w:rPr>
          <w:rFonts w:ascii="Times New Roman" w:hAnsi="Times New Roman" w:cs="Times New Roman"/>
          <w:sz w:val="24"/>
          <w:szCs w:val="24"/>
        </w:rPr>
      </w:pPr>
    </w:p>
    <w:p w:rsidR="00752548" w:rsidRPr="000D7B7C" w:rsidRDefault="00605402">
      <w:pPr>
        <w:rPr>
          <w:rFonts w:ascii="Times New Roman" w:hAnsi="Times New Roman" w:cs="Times New Roman"/>
          <w:i/>
          <w:sz w:val="24"/>
          <w:szCs w:val="24"/>
        </w:rPr>
      </w:pPr>
      <w:r w:rsidRPr="000D7B7C">
        <w:rPr>
          <w:rFonts w:ascii="Times New Roman" w:hAnsi="Times New Roman" w:cs="Times New Roman"/>
          <w:i/>
          <w:sz w:val="24"/>
          <w:szCs w:val="24"/>
        </w:rPr>
        <w:t>Chiese</w:t>
      </w:r>
      <w:r w:rsidR="00F924E7" w:rsidRPr="000D7B7C">
        <w:rPr>
          <w:rFonts w:ascii="Times New Roman" w:hAnsi="Times New Roman" w:cs="Times New Roman"/>
          <w:i/>
          <w:sz w:val="24"/>
          <w:szCs w:val="24"/>
        </w:rPr>
        <w:t xml:space="preserve"> e Monasteri</w:t>
      </w:r>
      <w:r w:rsidRPr="000D7B7C">
        <w:rPr>
          <w:rFonts w:ascii="Times New Roman" w:hAnsi="Times New Roman" w:cs="Times New Roman"/>
          <w:i/>
          <w:sz w:val="24"/>
          <w:szCs w:val="24"/>
        </w:rPr>
        <w:t>:</w:t>
      </w:r>
    </w:p>
    <w:p w:rsidR="006A065D" w:rsidRPr="000D7B7C" w:rsidRDefault="006A065D" w:rsidP="00AB3D6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  <w:sectPr w:rsidR="006A065D" w:rsidRPr="000D7B7C" w:rsidSect="00294B7F">
          <w:headerReference w:type="default" r:id="rId8"/>
          <w:pgSz w:w="11906" w:h="16838"/>
          <w:pgMar w:top="1418" w:right="1416" w:bottom="1134" w:left="1134" w:header="709" w:footer="709" w:gutter="0"/>
          <w:cols w:space="708"/>
          <w:docGrid w:linePitch="360"/>
        </w:sectPr>
      </w:pPr>
    </w:p>
    <w:p w:rsidR="003F4340" w:rsidRPr="00F34656" w:rsidRDefault="003F4340" w:rsidP="00F34656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lastRenderedPageBreak/>
        <w:t xml:space="preserve">Acquavella: S. Maria de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Terricello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, S. Giorgio</w:t>
      </w:r>
      <w:r w:rsidR="00F34656" w:rsidRPr="00F34656">
        <w:rPr>
          <w:rFonts w:ascii="Times New Roman" w:hAnsi="Times New Roman" w:cs="Times New Roman"/>
          <w:sz w:val="24"/>
          <w:szCs w:val="24"/>
        </w:rPr>
        <w:t xml:space="preserve"> </w:t>
      </w:r>
      <w:r w:rsidR="00F34656">
        <w:rPr>
          <w:rFonts w:ascii="Times New Roman" w:hAnsi="Times New Roman" w:cs="Times New Roman"/>
          <w:sz w:val="24"/>
          <w:szCs w:val="24"/>
        </w:rPr>
        <w:t>(c</w:t>
      </w:r>
      <w:r w:rsidR="00F34656" w:rsidRPr="000D7B7C">
        <w:rPr>
          <w:rFonts w:ascii="Times New Roman" w:hAnsi="Times New Roman" w:cs="Times New Roman"/>
          <w:sz w:val="24"/>
          <w:szCs w:val="24"/>
        </w:rPr>
        <w:t xml:space="preserve">onfluenza tra i Fiumi </w:t>
      </w:r>
      <w:proofErr w:type="spellStart"/>
      <w:r w:rsidR="00F34656" w:rsidRPr="000D7B7C">
        <w:rPr>
          <w:rFonts w:ascii="Times New Roman" w:hAnsi="Times New Roman" w:cs="Times New Roman"/>
          <w:sz w:val="24"/>
          <w:szCs w:val="24"/>
        </w:rPr>
        <w:t>Alento</w:t>
      </w:r>
      <w:proofErr w:type="spellEnd"/>
      <w:r w:rsidR="00F34656" w:rsidRPr="000D7B7C">
        <w:rPr>
          <w:rFonts w:ascii="Times New Roman" w:hAnsi="Times New Roman" w:cs="Times New Roman"/>
          <w:sz w:val="24"/>
          <w:szCs w:val="24"/>
        </w:rPr>
        <w:t xml:space="preserve"> e Palistro: S. Maria </w:t>
      </w:r>
      <w:proofErr w:type="spellStart"/>
      <w:r w:rsidR="00F34656" w:rsidRPr="000D7B7C">
        <w:rPr>
          <w:rFonts w:ascii="Times New Roman" w:hAnsi="Times New Roman" w:cs="Times New Roman"/>
          <w:sz w:val="24"/>
          <w:szCs w:val="24"/>
        </w:rPr>
        <w:t>Odighitria</w:t>
      </w:r>
      <w:proofErr w:type="spellEnd"/>
      <w:r w:rsidR="00F34656" w:rsidRPr="000D7B7C">
        <w:rPr>
          <w:rFonts w:ascii="Times New Roman" w:hAnsi="Times New Roman" w:cs="Times New Roman"/>
          <w:sz w:val="24"/>
          <w:szCs w:val="24"/>
        </w:rPr>
        <w:t>, S. Giorgio ai due fiumi</w:t>
      </w:r>
      <w:r w:rsidR="00F34656">
        <w:rPr>
          <w:rFonts w:ascii="Times New Roman" w:hAnsi="Times New Roman" w:cs="Times New Roman"/>
          <w:sz w:val="24"/>
          <w:szCs w:val="24"/>
        </w:rPr>
        <w:t>)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Atena Lucana: S. Pancrazio</w:t>
      </w:r>
    </w:p>
    <w:p w:rsidR="003F4340" w:rsidRPr="000D7B7C" w:rsidRDefault="003F4340" w:rsidP="00786F0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Auletta: S. Andrea de Oliva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Caggiano: S. Maria dei Greci</w:t>
      </w:r>
    </w:p>
    <w:p w:rsidR="003F4340" w:rsidRPr="000D7B7C" w:rsidRDefault="003F4340" w:rsidP="00AB3D6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Camerota: S.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Conone</w:t>
      </w:r>
      <w:proofErr w:type="spellEnd"/>
    </w:p>
    <w:p w:rsidR="003F4340" w:rsidRPr="000D7B7C" w:rsidRDefault="003F4340" w:rsidP="00AB3D6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Campora: S. Giorgio, S. Arcangelo</w:t>
      </w:r>
    </w:p>
    <w:p w:rsidR="003F4340" w:rsidRPr="000D7B7C" w:rsidRDefault="003F4340" w:rsidP="00AB3D6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Capaccio: S. Venere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D7B7C">
        <w:rPr>
          <w:rFonts w:ascii="Times New Roman" w:hAnsi="Times New Roman" w:cs="Times New Roman"/>
          <w:sz w:val="24"/>
          <w:szCs w:val="24"/>
        </w:rPr>
        <w:t>Casacastra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 xml:space="preserve"> (tra Rocca Cilento e Casigliano): S. Fabiano 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Castellammare della Bruca: S. Maria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Odighitria</w:t>
      </w:r>
      <w:proofErr w:type="spellEnd"/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Centola: S. Maria</w:t>
      </w:r>
    </w:p>
    <w:p w:rsidR="003F4340" w:rsidRPr="00690158" w:rsidRDefault="003F4340" w:rsidP="0069015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Ceraso: S. Barbara</w:t>
      </w:r>
      <w:r w:rsidR="00690158">
        <w:rPr>
          <w:rFonts w:ascii="Times New Roman" w:hAnsi="Times New Roman" w:cs="Times New Roman"/>
          <w:sz w:val="24"/>
          <w:szCs w:val="24"/>
        </w:rPr>
        <w:t>,</w:t>
      </w:r>
      <w:r w:rsidRPr="00690158">
        <w:rPr>
          <w:rFonts w:ascii="Times New Roman" w:hAnsi="Times New Roman" w:cs="Times New Roman"/>
          <w:sz w:val="24"/>
          <w:szCs w:val="24"/>
        </w:rPr>
        <w:t xml:space="preserve"> San Fantino, S. Mauro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Cuccaro: S. Nicola dei Greci</w:t>
      </w:r>
    </w:p>
    <w:p w:rsidR="003F4340" w:rsidRPr="000D7B7C" w:rsidRDefault="003F4340" w:rsidP="00B04CC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Eboli: S. Maria de Scola greca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Eremiti: S. Cecilia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Gioi: San Zaccaria</w:t>
      </w:r>
    </w:p>
    <w:p w:rsidR="003F4340" w:rsidRPr="000D7B7C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Lagonegro: S. Filippo</w:t>
      </w:r>
    </w:p>
    <w:p w:rsidR="003F4340" w:rsidRPr="000D7B7C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Laurino: S. Simeone, S. Maria de Vivo</w:t>
      </w:r>
    </w:p>
    <w:p w:rsidR="003F4340" w:rsidRPr="000D7B7C" w:rsidRDefault="003F4340" w:rsidP="00AB3D6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Laurito: S. Filippo d’Agira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Licusati: S. Pietro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Magliano Vetere: S. Maria di Camporosso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Montesano: S. Pietro al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Tumusso</w:t>
      </w:r>
      <w:proofErr w:type="spellEnd"/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Novi Velia: S. Maria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Odighitria</w:t>
      </w:r>
      <w:proofErr w:type="spellEnd"/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Padula: S. Nicola delle Donne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Paestum: S. Venere</w:t>
      </w:r>
    </w:p>
    <w:p w:rsidR="003F4340" w:rsidRPr="000D7B7C" w:rsidRDefault="003F4340" w:rsidP="00C765E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D7B7C">
        <w:rPr>
          <w:rFonts w:ascii="Times New Roman" w:hAnsi="Times New Roman" w:cs="Times New Roman"/>
          <w:sz w:val="24"/>
          <w:szCs w:val="24"/>
        </w:rPr>
        <w:t>Palearia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: S. Pantaleone</w:t>
      </w:r>
    </w:p>
    <w:p w:rsidR="00F27A11" w:rsidRPr="000D7B7C" w:rsidRDefault="00F27A11" w:rsidP="00C765E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Palomonte S. Maria della Sperlonga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Perdifumo: S. Arcangelo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lastRenderedPageBreak/>
        <w:t>Pertosa: S. Maria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Petina: S. Onofrio</w:t>
      </w:r>
    </w:p>
    <w:p w:rsidR="003F4340" w:rsidRPr="000D7B7C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Policastro: S. Filippo, S. Nicola, S. Matteo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Polla: S. Maria dei Greci, S. Nicola dei Greci, S. Basile, S. Aniceto</w:t>
      </w:r>
    </w:p>
    <w:p w:rsidR="003F4340" w:rsidRPr="000D7B7C" w:rsidRDefault="003F4340" w:rsidP="0069129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Pollica: S. Primo di Cannicchio, S. Maria di Pioppi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Roccagloriosa: S. Mercurio, S. Maria dei Greci, S. Maria dei Martiri, S. Sofia</w:t>
      </w:r>
    </w:p>
    <w:p w:rsidR="003F4340" w:rsidRPr="000D7B7C" w:rsidRDefault="003F4340" w:rsidP="00505343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Rofrano: S. Maria </w:t>
      </w:r>
      <w:r w:rsidRPr="000D7B7C">
        <w:rPr>
          <w:rFonts w:ascii="Times New Roman" w:hAnsi="Times New Roman" w:cs="Times New Roman"/>
          <w:sz w:val="24"/>
          <w:szCs w:val="24"/>
          <w:u w:val="single"/>
        </w:rPr>
        <w:t>(</w:t>
      </w:r>
      <w:proofErr w:type="spellStart"/>
      <w:r w:rsidRPr="000D7B7C">
        <w:rPr>
          <w:rFonts w:ascii="Times New Roman" w:hAnsi="Times New Roman" w:cs="Times New Roman"/>
          <w:sz w:val="24"/>
          <w:szCs w:val="24"/>
          <w:u w:val="single"/>
        </w:rPr>
        <w:t>dip</w:t>
      </w:r>
      <w:proofErr w:type="spellEnd"/>
      <w:r w:rsidRPr="000D7B7C">
        <w:rPr>
          <w:rFonts w:ascii="Times New Roman" w:hAnsi="Times New Roman" w:cs="Times New Roman"/>
          <w:sz w:val="24"/>
          <w:szCs w:val="24"/>
          <w:u w:val="single"/>
        </w:rPr>
        <w:t xml:space="preserve">. S. Maria nel territorio di Laurino, S. Zaccaria di Sassano, S. Pietro al </w:t>
      </w:r>
      <w:proofErr w:type="spellStart"/>
      <w:r w:rsidRPr="000D7B7C">
        <w:rPr>
          <w:rFonts w:ascii="Times New Roman" w:hAnsi="Times New Roman" w:cs="Times New Roman"/>
          <w:sz w:val="24"/>
          <w:szCs w:val="24"/>
          <w:u w:val="single"/>
        </w:rPr>
        <w:t>Tumusso</w:t>
      </w:r>
      <w:proofErr w:type="spellEnd"/>
      <w:r w:rsidRPr="000D7B7C">
        <w:rPr>
          <w:rFonts w:ascii="Times New Roman" w:hAnsi="Times New Roman" w:cs="Times New Roman"/>
          <w:sz w:val="24"/>
          <w:szCs w:val="24"/>
          <w:u w:val="single"/>
        </w:rPr>
        <w:t xml:space="preserve">, S. Arcangelo di Campora, S. Matteo di Policastro, Santa </w:t>
      </w:r>
      <w:proofErr w:type="spellStart"/>
      <w:r w:rsidRPr="000D7B7C">
        <w:rPr>
          <w:rFonts w:ascii="Times New Roman" w:hAnsi="Times New Roman" w:cs="Times New Roman"/>
          <w:sz w:val="24"/>
          <w:szCs w:val="24"/>
          <w:u w:val="single"/>
        </w:rPr>
        <w:t>maria</w:t>
      </w:r>
      <w:proofErr w:type="spellEnd"/>
      <w:r w:rsidRPr="000D7B7C">
        <w:rPr>
          <w:rFonts w:ascii="Times New Roman" w:hAnsi="Times New Roman" w:cs="Times New Roman"/>
          <w:sz w:val="24"/>
          <w:szCs w:val="24"/>
          <w:u w:val="single"/>
        </w:rPr>
        <w:t xml:space="preserve"> di Sanza, S. Pietro di Rivello, San Nicola de </w:t>
      </w:r>
      <w:proofErr w:type="spellStart"/>
      <w:r w:rsidRPr="000D7B7C">
        <w:rPr>
          <w:rFonts w:ascii="Times New Roman" w:hAnsi="Times New Roman" w:cs="Times New Roman"/>
          <w:sz w:val="24"/>
          <w:szCs w:val="24"/>
          <w:u w:val="single"/>
        </w:rPr>
        <w:t>Saracuso</w:t>
      </w:r>
      <w:proofErr w:type="spellEnd"/>
      <w:r w:rsidRPr="000D7B7C">
        <w:rPr>
          <w:rFonts w:ascii="Times New Roman" w:hAnsi="Times New Roman" w:cs="Times New Roman"/>
          <w:sz w:val="24"/>
          <w:szCs w:val="24"/>
          <w:u w:val="single"/>
        </w:rPr>
        <w:t xml:space="preserve"> di Scalea)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S. Mango Cilento: S. Magno</w:t>
      </w:r>
    </w:p>
    <w:p w:rsidR="00ED6FCB" w:rsidRDefault="003F4340" w:rsidP="00ED6FC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S. Mauro la Bruca: S. Nazario</w:t>
      </w:r>
    </w:p>
    <w:p w:rsidR="003F4340" w:rsidRPr="00ED6FCB" w:rsidRDefault="003F4340" w:rsidP="00ED6FC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D6FCB">
        <w:rPr>
          <w:rFonts w:ascii="Times New Roman" w:hAnsi="Times New Roman" w:cs="Times New Roman"/>
          <w:sz w:val="24"/>
          <w:szCs w:val="24"/>
        </w:rPr>
        <w:t>San Giovanni a Piro:  San Giovanni, San Fantino, S. Nicola di Bosco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Sant’Angelo a Fasanella: S. Nicola di Frasso</w:t>
      </w:r>
    </w:p>
    <w:p w:rsidR="003F4340" w:rsidRPr="000D7B7C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Sant’Arsenio</w:t>
      </w:r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Sanza: S. Maria di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Sirippi</w:t>
      </w:r>
      <w:proofErr w:type="spellEnd"/>
    </w:p>
    <w:p w:rsidR="003F4340" w:rsidRPr="000D7B7C" w:rsidRDefault="003F4340" w:rsidP="0002671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Sassano: S. Zaccaria</w:t>
      </w:r>
    </w:p>
    <w:p w:rsidR="003F4340" w:rsidRPr="000D7B7C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Serre: S. Maria de li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pluppi</w:t>
      </w:r>
      <w:proofErr w:type="spellEnd"/>
    </w:p>
    <w:p w:rsidR="003F4340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Sicignano: S. Cosma e S. Nicandro, S. Arsenio</w:t>
      </w:r>
    </w:p>
    <w:p w:rsidR="00690158" w:rsidRPr="000D7B7C" w:rsidRDefault="00690158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Teggiano: Santa Venere, San Nicola dei Greci</w:t>
      </w:r>
    </w:p>
    <w:p w:rsidR="003F4340" w:rsidRPr="000D7B7C" w:rsidRDefault="003F4340" w:rsidP="00605402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Torraca: San Fantino, S. Sofia  </w:t>
      </w:r>
    </w:p>
    <w:p w:rsidR="008F73DF" w:rsidRDefault="003F4340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lastRenderedPageBreak/>
        <w:t>Vallo del</w:t>
      </w:r>
      <w:r w:rsidR="008F73DF">
        <w:rPr>
          <w:rFonts w:ascii="Times New Roman" w:hAnsi="Times New Roman" w:cs="Times New Roman"/>
          <w:sz w:val="24"/>
          <w:szCs w:val="24"/>
        </w:rPr>
        <w:t>la Lucania: S. Maria a Pattano</w:t>
      </w:r>
    </w:p>
    <w:p w:rsidR="003F4340" w:rsidRPr="000D7B7C" w:rsidRDefault="008F73DF" w:rsidP="00F924E7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Novi: </w:t>
      </w:r>
      <w:r w:rsidR="003F4340" w:rsidRPr="000D7B7C">
        <w:rPr>
          <w:rFonts w:ascii="Times New Roman" w:hAnsi="Times New Roman" w:cs="Times New Roman"/>
          <w:sz w:val="24"/>
          <w:szCs w:val="24"/>
        </w:rPr>
        <w:t>S. Marina de lo Grasso, San Cono</w:t>
      </w:r>
    </w:p>
    <w:p w:rsidR="003F4340" w:rsidRPr="000D7B7C" w:rsidRDefault="003F4340" w:rsidP="00C765E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Velia: S.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Quiricio</w:t>
      </w:r>
      <w:proofErr w:type="spellEnd"/>
    </w:p>
    <w:p w:rsidR="006A065D" w:rsidRPr="000D7B7C" w:rsidRDefault="006A065D">
      <w:pPr>
        <w:rPr>
          <w:rFonts w:ascii="Times New Roman" w:hAnsi="Times New Roman" w:cs="Times New Roman"/>
          <w:sz w:val="24"/>
          <w:szCs w:val="24"/>
        </w:rPr>
        <w:sectPr w:rsidR="006A065D" w:rsidRPr="000D7B7C" w:rsidSect="006A065D">
          <w:type w:val="continuous"/>
          <w:pgSz w:w="11906" w:h="16838"/>
          <w:pgMar w:top="1418" w:right="1416" w:bottom="1134" w:left="1134" w:header="709" w:footer="709" w:gutter="0"/>
          <w:cols w:num="2" w:space="708"/>
          <w:docGrid w:linePitch="360"/>
        </w:sectPr>
      </w:pPr>
    </w:p>
    <w:p w:rsidR="00605402" w:rsidRPr="000D7B7C" w:rsidRDefault="00605402">
      <w:pPr>
        <w:rPr>
          <w:rFonts w:ascii="Times New Roman" w:hAnsi="Times New Roman" w:cs="Times New Roman"/>
          <w:sz w:val="24"/>
          <w:szCs w:val="24"/>
        </w:rPr>
      </w:pPr>
    </w:p>
    <w:p w:rsidR="00F27A11" w:rsidRPr="000D7B7C" w:rsidRDefault="00F27A11">
      <w:pPr>
        <w:rPr>
          <w:rFonts w:ascii="Times New Roman" w:hAnsi="Times New Roman" w:cs="Times New Roman"/>
          <w:sz w:val="24"/>
          <w:szCs w:val="24"/>
        </w:rPr>
        <w:sectPr w:rsidR="00F27A11" w:rsidRPr="000D7B7C" w:rsidSect="006A065D">
          <w:type w:val="continuous"/>
          <w:pgSz w:w="11906" w:h="16838"/>
          <w:pgMar w:top="1418" w:right="1416" w:bottom="1134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605402" w:rsidRPr="000D7B7C" w:rsidRDefault="00605402">
      <w:pPr>
        <w:rPr>
          <w:rFonts w:ascii="Times New Roman" w:hAnsi="Times New Roman" w:cs="Times New Roman"/>
          <w:i/>
          <w:sz w:val="24"/>
          <w:szCs w:val="24"/>
        </w:rPr>
      </w:pPr>
      <w:r w:rsidRPr="000D7B7C">
        <w:rPr>
          <w:rFonts w:ascii="Times New Roman" w:hAnsi="Times New Roman" w:cs="Times New Roman"/>
          <w:i/>
          <w:sz w:val="24"/>
          <w:szCs w:val="24"/>
        </w:rPr>
        <w:lastRenderedPageBreak/>
        <w:t>Eremi</w:t>
      </w:r>
      <w:r w:rsidR="00623787" w:rsidRPr="000D7B7C">
        <w:rPr>
          <w:rFonts w:ascii="Times New Roman" w:hAnsi="Times New Roman" w:cs="Times New Roman"/>
          <w:i/>
          <w:sz w:val="24"/>
          <w:szCs w:val="24"/>
        </w:rPr>
        <w:t xml:space="preserve"> e insediamenti rupestri</w:t>
      </w:r>
      <w:r w:rsidRPr="000D7B7C">
        <w:rPr>
          <w:rFonts w:ascii="Times New Roman" w:hAnsi="Times New Roman" w:cs="Times New Roman"/>
          <w:i/>
          <w:sz w:val="24"/>
          <w:szCs w:val="24"/>
        </w:rPr>
        <w:t>:</w:t>
      </w:r>
    </w:p>
    <w:p w:rsidR="00605402" w:rsidRPr="000D7B7C" w:rsidRDefault="00F27A11" w:rsidP="00F27A11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monte Bulgheria</w:t>
      </w:r>
      <w:r w:rsidR="007E133F" w:rsidRPr="000D7B7C">
        <w:rPr>
          <w:rFonts w:ascii="Times New Roman" w:hAnsi="Times New Roman" w:cs="Times New Roman"/>
          <w:sz w:val="24"/>
          <w:szCs w:val="24"/>
        </w:rPr>
        <w:t xml:space="preserve">: </w:t>
      </w:r>
      <w:r w:rsidR="00605402" w:rsidRPr="000D7B7C">
        <w:rPr>
          <w:rFonts w:ascii="Times New Roman" w:hAnsi="Times New Roman" w:cs="Times New Roman"/>
          <w:sz w:val="24"/>
          <w:szCs w:val="24"/>
        </w:rPr>
        <w:t>Grotta del Ceraseto</w:t>
      </w:r>
      <w:r w:rsidRPr="000D7B7C">
        <w:rPr>
          <w:rFonts w:ascii="Times New Roman" w:hAnsi="Times New Roman" w:cs="Times New Roman"/>
          <w:sz w:val="24"/>
          <w:szCs w:val="24"/>
        </w:rPr>
        <w:t>,</w:t>
      </w:r>
      <w:r w:rsidR="00605402" w:rsidRPr="000D7B7C">
        <w:rPr>
          <w:rFonts w:ascii="Times New Roman" w:hAnsi="Times New Roman" w:cs="Times New Roman"/>
          <w:sz w:val="24"/>
          <w:szCs w:val="24"/>
        </w:rPr>
        <w:t xml:space="preserve"> </w:t>
      </w:r>
      <w:r w:rsidRPr="000D7B7C">
        <w:rPr>
          <w:rFonts w:ascii="Times New Roman" w:hAnsi="Times New Roman" w:cs="Times New Roman"/>
          <w:sz w:val="24"/>
          <w:szCs w:val="24"/>
        </w:rPr>
        <w:t>Grotta degli Eremiti</w:t>
      </w:r>
      <w:r w:rsidR="007E133F" w:rsidRPr="000D7B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3787" w:rsidRPr="000D7B7C" w:rsidRDefault="003420EC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Sicignano</w:t>
      </w:r>
      <w:r w:rsidR="00623787" w:rsidRPr="000D7B7C">
        <w:rPr>
          <w:rFonts w:ascii="Times New Roman" w:hAnsi="Times New Roman" w:cs="Times New Roman"/>
          <w:sz w:val="24"/>
          <w:szCs w:val="24"/>
        </w:rPr>
        <w:t>: Grotte della Palomba</w:t>
      </w:r>
    </w:p>
    <w:p w:rsidR="00786F07" w:rsidRPr="000D7B7C" w:rsidRDefault="00786F07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Laurino: Grotta di S. Elena</w:t>
      </w:r>
    </w:p>
    <w:p w:rsidR="00150C0B" w:rsidRPr="000D7B7C" w:rsidRDefault="00150C0B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Camerota: Grotta di S. Biagio</w:t>
      </w:r>
    </w:p>
    <w:p w:rsidR="00150C0B" w:rsidRPr="000D7B7C" w:rsidRDefault="00150C0B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Magliano Vetere: Grotta di S. Lucia, Eremo di S. Mauro</w:t>
      </w:r>
    </w:p>
    <w:p w:rsidR="00150C0B" w:rsidRDefault="00150C0B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Postiglione: Grotta di S. Elia</w:t>
      </w:r>
    </w:p>
    <w:p w:rsidR="005F3EBD" w:rsidRDefault="005F3EBD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Petina Grotta del Lauro</w:t>
      </w:r>
    </w:p>
    <w:p w:rsidR="005F3EBD" w:rsidRPr="000D7B7C" w:rsidRDefault="005F3EBD" w:rsidP="00605402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Sant’Arsenio: Grotta di S. Arsenio</w:t>
      </w:r>
    </w:p>
    <w:p w:rsidR="00554078" w:rsidRPr="000D7B7C" w:rsidRDefault="00554078" w:rsidP="00554078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:rsidR="00605402" w:rsidRPr="000D7B7C" w:rsidRDefault="00605402">
      <w:p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i/>
          <w:sz w:val="24"/>
          <w:szCs w:val="24"/>
        </w:rPr>
        <w:t>Laure</w:t>
      </w:r>
      <w:r w:rsidRPr="000D7B7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27A11" w:rsidRPr="005F3EBD" w:rsidRDefault="00F27A11" w:rsidP="005F3EBD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Caggiano: Santa Venere </w:t>
      </w:r>
    </w:p>
    <w:p w:rsidR="00F27A11" w:rsidRPr="000D7B7C" w:rsidRDefault="00F27A11" w:rsidP="00605402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Fiume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Alento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: S. Zaccaria a li Lauri</w:t>
      </w:r>
    </w:p>
    <w:p w:rsidR="00F27A11" w:rsidRPr="000D7B7C" w:rsidRDefault="00F27A11" w:rsidP="00605402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Gioi: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. Li Lauri</w:t>
      </w:r>
    </w:p>
    <w:p w:rsidR="00F27A11" w:rsidRPr="000D7B7C" w:rsidRDefault="00F27A11" w:rsidP="00605402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Laurino: S. Zaccaria </w:t>
      </w:r>
    </w:p>
    <w:p w:rsidR="00F27A11" w:rsidRPr="000D7B7C" w:rsidRDefault="00F27A11" w:rsidP="00605402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Palomonte: Santa Maria della Sperlonga</w:t>
      </w:r>
    </w:p>
    <w:p w:rsidR="00F27A11" w:rsidRPr="000D7B7C" w:rsidRDefault="005F3EBD" w:rsidP="00605402">
      <w:pPr>
        <w:pStyle w:val="Paragrafoelenco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Petina:</w:t>
      </w:r>
      <w:r w:rsidR="00F27A11" w:rsidRPr="000D7B7C">
        <w:rPr>
          <w:rFonts w:ascii="Times New Roman" w:hAnsi="Times New Roman" w:cs="Times New Roman"/>
          <w:sz w:val="24"/>
          <w:szCs w:val="24"/>
        </w:rPr>
        <w:t xml:space="preserve"> Complesso </w:t>
      </w:r>
      <w:r w:rsidR="000D7B7C" w:rsidRPr="000D7B7C">
        <w:rPr>
          <w:rFonts w:ascii="Times New Roman" w:hAnsi="Times New Roman" w:cs="Times New Roman"/>
          <w:sz w:val="24"/>
          <w:szCs w:val="24"/>
        </w:rPr>
        <w:t xml:space="preserve">rupestre </w:t>
      </w:r>
      <w:r w:rsidR="00F27A11" w:rsidRPr="000D7B7C">
        <w:rPr>
          <w:rFonts w:ascii="Times New Roman" w:hAnsi="Times New Roman" w:cs="Times New Roman"/>
          <w:sz w:val="24"/>
          <w:szCs w:val="24"/>
        </w:rPr>
        <w:t>dello Spirito Santo</w:t>
      </w:r>
    </w:p>
    <w:p w:rsidR="00F924E7" w:rsidRPr="000D7B7C" w:rsidRDefault="00F924E7" w:rsidP="00F924E7">
      <w:pPr>
        <w:rPr>
          <w:rFonts w:ascii="Times New Roman" w:hAnsi="Times New Roman" w:cs="Times New Roman"/>
          <w:sz w:val="24"/>
          <w:szCs w:val="24"/>
        </w:rPr>
      </w:pPr>
    </w:p>
    <w:p w:rsidR="00F924E7" w:rsidRPr="000D7B7C" w:rsidRDefault="00F27A11" w:rsidP="00F924E7">
      <w:pPr>
        <w:rPr>
          <w:rFonts w:ascii="Times New Roman" w:hAnsi="Times New Roman" w:cs="Times New Roman"/>
          <w:i/>
          <w:sz w:val="24"/>
          <w:szCs w:val="24"/>
        </w:rPr>
      </w:pPr>
      <w:r w:rsidRPr="000D7B7C">
        <w:rPr>
          <w:rFonts w:ascii="Times New Roman" w:hAnsi="Times New Roman" w:cs="Times New Roman"/>
          <w:i/>
          <w:sz w:val="24"/>
          <w:szCs w:val="24"/>
        </w:rPr>
        <w:t>A</w:t>
      </w:r>
      <w:r w:rsidR="00F924E7" w:rsidRPr="000D7B7C">
        <w:rPr>
          <w:rFonts w:ascii="Times New Roman" w:hAnsi="Times New Roman" w:cs="Times New Roman"/>
          <w:i/>
          <w:sz w:val="24"/>
          <w:szCs w:val="24"/>
        </w:rPr>
        <w:t xml:space="preserve">giotoponimi e </w:t>
      </w:r>
      <w:r w:rsidR="007E133F" w:rsidRPr="000D7B7C">
        <w:rPr>
          <w:rFonts w:ascii="Times New Roman" w:hAnsi="Times New Roman" w:cs="Times New Roman"/>
          <w:i/>
          <w:sz w:val="24"/>
          <w:szCs w:val="24"/>
        </w:rPr>
        <w:t>relitti toponomastici</w:t>
      </w:r>
      <w:r w:rsidRPr="000D7B7C">
        <w:rPr>
          <w:rFonts w:ascii="Times New Roman" w:hAnsi="Times New Roman" w:cs="Times New Roman"/>
          <w:i/>
          <w:sz w:val="24"/>
          <w:szCs w:val="24"/>
        </w:rPr>
        <w:t xml:space="preserve"> riconducibili alla presenza di fondazioni monastiche o a comunità italo-greche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Buccino: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. Egitto</w:t>
      </w:r>
      <w:r w:rsidR="00574AB7">
        <w:rPr>
          <w:rFonts w:ascii="Times New Roman" w:hAnsi="Times New Roman" w:cs="Times New Roman"/>
          <w:sz w:val="24"/>
          <w:szCs w:val="24"/>
        </w:rPr>
        <w:t>, S. Cono, S. Zaccaria, contr. S. Infantino, contr. S. Mauro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Caggiano: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. Calabri</w:t>
      </w:r>
    </w:p>
    <w:p w:rsidR="00F27A11" w:rsidRDefault="00F27A11" w:rsidP="00F27A11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Capaccio: </w:t>
      </w:r>
      <w:proofErr w:type="spellStart"/>
      <w:r w:rsidR="00A11043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="00A11043">
        <w:rPr>
          <w:rFonts w:ascii="Times New Roman" w:hAnsi="Times New Roman" w:cs="Times New Roman"/>
          <w:sz w:val="24"/>
          <w:szCs w:val="24"/>
        </w:rPr>
        <w:t xml:space="preserve">. </w:t>
      </w:r>
      <w:r w:rsidRPr="000D7B7C">
        <w:rPr>
          <w:rFonts w:ascii="Times New Roman" w:hAnsi="Times New Roman" w:cs="Times New Roman"/>
          <w:sz w:val="24"/>
          <w:szCs w:val="24"/>
        </w:rPr>
        <w:t>Li Lauri</w:t>
      </w:r>
      <w:r w:rsidR="004C5838">
        <w:rPr>
          <w:rFonts w:ascii="Times New Roman" w:hAnsi="Times New Roman" w:cs="Times New Roman"/>
          <w:sz w:val="24"/>
          <w:szCs w:val="24"/>
        </w:rPr>
        <w:t>, Laura</w:t>
      </w:r>
    </w:p>
    <w:p w:rsidR="00D3704E" w:rsidRPr="000D7B7C" w:rsidRDefault="00D3704E" w:rsidP="00F27A11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Casalbuono: Tempa del Romito</w:t>
      </w:r>
    </w:p>
    <w:p w:rsidR="00F27A11" w:rsidRPr="000D7B7C" w:rsidRDefault="00F27A11" w:rsidP="00F27A11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Eremiti</w:t>
      </w:r>
    </w:p>
    <w:p w:rsidR="00F27A11" w:rsidRPr="000D7B7C" w:rsidRDefault="00F27A11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Laurenzana</w:t>
      </w:r>
    </w:p>
    <w:p w:rsidR="00F27A11" w:rsidRPr="000D7B7C" w:rsidRDefault="00F27A11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Laurino</w:t>
      </w:r>
    </w:p>
    <w:p w:rsidR="00F27A11" w:rsidRPr="000D7B7C" w:rsidRDefault="00F27A11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Laurito</w:t>
      </w:r>
    </w:p>
    <w:p w:rsidR="00F27A11" w:rsidRPr="000D7B7C" w:rsidRDefault="005F3EBD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Lustra: </w:t>
      </w:r>
      <w:proofErr w:type="spellStart"/>
      <w:r>
        <w:rPr>
          <w:rFonts w:ascii="Times New Roman" w:hAnsi="Times New Roman" w:cs="Times New Roman"/>
          <w:sz w:val="24"/>
          <w:szCs w:val="24"/>
        </w:rPr>
        <w:t>loc</w:t>
      </w:r>
      <w:proofErr w:type="spellEnd"/>
      <w:r>
        <w:rPr>
          <w:rFonts w:ascii="Times New Roman" w:hAnsi="Times New Roman" w:cs="Times New Roman"/>
          <w:sz w:val="24"/>
          <w:szCs w:val="24"/>
        </w:rPr>
        <w:t>. Li Carusi</w:t>
      </w:r>
    </w:p>
    <w:p w:rsidR="00F27A11" w:rsidRPr="000D7B7C" w:rsidRDefault="005F3EBD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Montecorice: </w:t>
      </w:r>
      <w:proofErr w:type="spellStart"/>
      <w:r>
        <w:rPr>
          <w:rFonts w:ascii="Times New Roman" w:hAnsi="Times New Roman" w:cs="Times New Roman"/>
          <w:sz w:val="24"/>
          <w:szCs w:val="24"/>
        </w:rPr>
        <w:t>fraz</w:t>
      </w:r>
      <w:proofErr w:type="spellEnd"/>
      <w:r>
        <w:rPr>
          <w:rFonts w:ascii="Times New Roman" w:hAnsi="Times New Roman" w:cs="Times New Roman"/>
          <w:sz w:val="24"/>
          <w:szCs w:val="24"/>
        </w:rPr>
        <w:t>. Cosentini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Montesano sulla Marcellana: S. Panaghia /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Laira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 xml:space="preserve"> de li monaci, S. Zaccaria in Galdo, S. Sofia, S. Venere</w:t>
      </w:r>
    </w:p>
    <w:p w:rsidR="00F27A11" w:rsidRPr="000D7B7C" w:rsidRDefault="005F3EBD" w:rsidP="009F1DE2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Morigerati: </w:t>
      </w:r>
      <w:proofErr w:type="spellStart"/>
      <w:r>
        <w:rPr>
          <w:rFonts w:ascii="Times New Roman" w:hAnsi="Times New Roman" w:cs="Times New Roman"/>
          <w:sz w:val="24"/>
          <w:szCs w:val="24"/>
        </w:rPr>
        <w:t>fraz</w:t>
      </w:r>
      <w:proofErr w:type="spellEnd"/>
      <w:r>
        <w:rPr>
          <w:rFonts w:ascii="Times New Roman" w:hAnsi="Times New Roman" w:cs="Times New Roman"/>
          <w:sz w:val="24"/>
          <w:szCs w:val="24"/>
        </w:rPr>
        <w:t>. Sicilì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Padula: S. Simeone, S. Elena</w:t>
      </w:r>
    </w:p>
    <w:p w:rsidR="000D7B7C" w:rsidRPr="000D7B7C" w:rsidRDefault="000D7B7C" w:rsidP="008B77D3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Petina: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. Deserto</w:t>
      </w:r>
    </w:p>
    <w:p w:rsidR="00F27A11" w:rsidRPr="000D7B7C" w:rsidRDefault="00F27A11" w:rsidP="008B77D3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 xml:space="preserve">Pertosa, </w:t>
      </w:r>
      <w:proofErr w:type="spellStart"/>
      <w:r w:rsidRPr="000D7B7C">
        <w:rPr>
          <w:rFonts w:ascii="Times New Roman" w:hAnsi="Times New Roman" w:cs="Times New Roman"/>
          <w:sz w:val="24"/>
          <w:szCs w:val="24"/>
        </w:rPr>
        <w:t>loc</w:t>
      </w:r>
      <w:proofErr w:type="spellEnd"/>
      <w:r w:rsidRPr="000D7B7C">
        <w:rPr>
          <w:rFonts w:ascii="Times New Roman" w:hAnsi="Times New Roman" w:cs="Times New Roman"/>
          <w:sz w:val="24"/>
          <w:szCs w:val="24"/>
        </w:rPr>
        <w:t>. Calitri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S. Arsenio</w:t>
      </w:r>
    </w:p>
    <w:p w:rsidR="00F27A11" w:rsidRPr="000D7B7C" w:rsidRDefault="00F27A11" w:rsidP="00F27A11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S. Marina di Policastro: S. Marina e S. Calogero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Sala: Quartiere “Greci”</w:t>
      </w:r>
    </w:p>
    <w:p w:rsidR="00F27A11" w:rsidRPr="000D7B7C" w:rsidRDefault="00F27A11" w:rsidP="00786F07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D7B7C">
        <w:rPr>
          <w:rFonts w:ascii="Times New Roman" w:hAnsi="Times New Roman" w:cs="Times New Roman"/>
          <w:sz w:val="24"/>
          <w:szCs w:val="24"/>
        </w:rPr>
        <w:t>Teggiano: Contrada “Greci”</w:t>
      </w:r>
    </w:p>
    <w:p w:rsidR="00786F07" w:rsidRPr="000D7B7C" w:rsidRDefault="00786F07" w:rsidP="00F924E7">
      <w:pPr>
        <w:rPr>
          <w:rFonts w:ascii="Times New Roman" w:hAnsi="Times New Roman" w:cs="Times New Roman"/>
          <w:sz w:val="24"/>
          <w:szCs w:val="24"/>
        </w:rPr>
      </w:pPr>
    </w:p>
    <w:p w:rsidR="00786F07" w:rsidRPr="000D7B7C" w:rsidRDefault="00786F07" w:rsidP="00F924E7">
      <w:pPr>
        <w:rPr>
          <w:rFonts w:ascii="Times New Roman" w:hAnsi="Times New Roman" w:cs="Times New Roman"/>
          <w:sz w:val="24"/>
          <w:szCs w:val="24"/>
        </w:rPr>
      </w:pPr>
    </w:p>
    <w:p w:rsidR="00F924E7" w:rsidRPr="000D7B7C" w:rsidRDefault="00F924E7" w:rsidP="00F924E7">
      <w:pPr>
        <w:rPr>
          <w:rFonts w:ascii="Times New Roman" w:hAnsi="Times New Roman" w:cs="Times New Roman"/>
          <w:sz w:val="24"/>
          <w:szCs w:val="24"/>
        </w:rPr>
      </w:pPr>
    </w:p>
    <w:sectPr w:rsidR="00F924E7" w:rsidRPr="000D7B7C" w:rsidSect="00000671">
      <w:type w:val="continuous"/>
      <w:pgSz w:w="11906" w:h="16838"/>
      <w:pgMar w:top="1418" w:right="1416" w:bottom="1134" w:left="1134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056" w:rsidRDefault="00B17056" w:rsidP="0060613B">
      <w:pPr>
        <w:spacing w:after="0" w:line="240" w:lineRule="auto"/>
      </w:pPr>
      <w:r>
        <w:separator/>
      </w:r>
    </w:p>
  </w:endnote>
  <w:endnote w:type="continuationSeparator" w:id="0">
    <w:p w:rsidR="00B17056" w:rsidRDefault="00B17056" w:rsidP="00606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056" w:rsidRDefault="00B17056" w:rsidP="0060613B">
      <w:pPr>
        <w:spacing w:after="0" w:line="240" w:lineRule="auto"/>
      </w:pPr>
      <w:r>
        <w:separator/>
      </w:r>
    </w:p>
  </w:footnote>
  <w:footnote w:type="continuationSeparator" w:id="0">
    <w:p w:rsidR="00B17056" w:rsidRDefault="00B17056" w:rsidP="006061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13B" w:rsidRDefault="0060613B">
    <w:pPr>
      <w:pStyle w:val="Intestazione"/>
    </w:pPr>
    <w:r>
      <w:rPr>
        <w:noProof/>
        <w:lang w:eastAsia="it-IT"/>
      </w:rPr>
      <w:ptab w:relativeTo="margin" w:alignment="center" w:leader="none"/>
    </w:r>
    <w:r>
      <w:rPr>
        <w:noProof/>
        <w:lang w:eastAsia="it-IT"/>
      </w:rPr>
      <w:drawing>
        <wp:inline distT="0" distB="0" distL="0" distR="0">
          <wp:extent cx="5677693" cy="1257476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77693" cy="1257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39D6"/>
    <w:multiLevelType w:val="hybridMultilevel"/>
    <w:tmpl w:val="12F80B5A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BA56DB3"/>
    <w:multiLevelType w:val="hybridMultilevel"/>
    <w:tmpl w:val="5B4E46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9E2976"/>
    <w:multiLevelType w:val="hybridMultilevel"/>
    <w:tmpl w:val="7DFE16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3B23E0"/>
    <w:multiLevelType w:val="hybridMultilevel"/>
    <w:tmpl w:val="DCD2EB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AF0399"/>
    <w:multiLevelType w:val="hybridMultilevel"/>
    <w:tmpl w:val="E280067A"/>
    <w:lvl w:ilvl="0" w:tplc="DD0A72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46128B"/>
    <w:multiLevelType w:val="hybridMultilevel"/>
    <w:tmpl w:val="2CE245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142BA3"/>
    <w:multiLevelType w:val="hybridMultilevel"/>
    <w:tmpl w:val="7DFE16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8D34D0"/>
    <w:multiLevelType w:val="hybridMultilevel"/>
    <w:tmpl w:val="9A2C1E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97C"/>
    <w:rsid w:val="00000671"/>
    <w:rsid w:val="0002671F"/>
    <w:rsid w:val="000A097C"/>
    <w:rsid w:val="000D7B7C"/>
    <w:rsid w:val="00101538"/>
    <w:rsid w:val="00150C0B"/>
    <w:rsid w:val="00294B7F"/>
    <w:rsid w:val="003420EC"/>
    <w:rsid w:val="00360756"/>
    <w:rsid w:val="003B3D9F"/>
    <w:rsid w:val="003C0631"/>
    <w:rsid w:val="003C33DA"/>
    <w:rsid w:val="003F4340"/>
    <w:rsid w:val="00452BB1"/>
    <w:rsid w:val="004C336A"/>
    <w:rsid w:val="004C5838"/>
    <w:rsid w:val="004D24BD"/>
    <w:rsid w:val="00554078"/>
    <w:rsid w:val="00574AB7"/>
    <w:rsid w:val="005C6748"/>
    <w:rsid w:val="005F3EBD"/>
    <w:rsid w:val="00605402"/>
    <w:rsid w:val="0060613B"/>
    <w:rsid w:val="00623787"/>
    <w:rsid w:val="00664A0E"/>
    <w:rsid w:val="006755A7"/>
    <w:rsid w:val="00683C55"/>
    <w:rsid w:val="00690158"/>
    <w:rsid w:val="00691295"/>
    <w:rsid w:val="006A065D"/>
    <w:rsid w:val="0070678F"/>
    <w:rsid w:val="00740B51"/>
    <w:rsid w:val="00752548"/>
    <w:rsid w:val="00786F07"/>
    <w:rsid w:val="007D411D"/>
    <w:rsid w:val="007E133F"/>
    <w:rsid w:val="008F73DF"/>
    <w:rsid w:val="0095742A"/>
    <w:rsid w:val="009F1DE2"/>
    <w:rsid w:val="00A11043"/>
    <w:rsid w:val="00A433F4"/>
    <w:rsid w:val="00A84DA6"/>
    <w:rsid w:val="00AB3D68"/>
    <w:rsid w:val="00AE0E21"/>
    <w:rsid w:val="00B17056"/>
    <w:rsid w:val="00B42B10"/>
    <w:rsid w:val="00C06D69"/>
    <w:rsid w:val="00C765EA"/>
    <w:rsid w:val="00D26A9E"/>
    <w:rsid w:val="00D3034F"/>
    <w:rsid w:val="00D3704E"/>
    <w:rsid w:val="00D436EE"/>
    <w:rsid w:val="00DD1CCB"/>
    <w:rsid w:val="00E00DC5"/>
    <w:rsid w:val="00ED6FCB"/>
    <w:rsid w:val="00F27A11"/>
    <w:rsid w:val="00F34656"/>
    <w:rsid w:val="00F924E7"/>
    <w:rsid w:val="00FA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540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613B"/>
  </w:style>
  <w:style w:type="paragraph" w:styleId="Pidipagina">
    <w:name w:val="footer"/>
    <w:basedOn w:val="Normale"/>
    <w:link w:val="Pidipagina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61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1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540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6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0613B"/>
  </w:style>
  <w:style w:type="paragraph" w:styleId="Pidipagina">
    <w:name w:val="footer"/>
    <w:basedOn w:val="Normale"/>
    <w:link w:val="PidipaginaCarattere"/>
    <w:uiPriority w:val="99"/>
    <w:unhideWhenUsed/>
    <w:rsid w:val="00606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61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1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</dc:creator>
  <cp:keywords/>
  <dc:description/>
  <cp:lastModifiedBy>medimar</cp:lastModifiedBy>
  <cp:revision>27</cp:revision>
  <dcterms:created xsi:type="dcterms:W3CDTF">2018-08-15T09:40:00Z</dcterms:created>
  <dcterms:modified xsi:type="dcterms:W3CDTF">2018-10-20T15:36:00Z</dcterms:modified>
</cp:coreProperties>
</file>